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BE" w:rsidRPr="003179AA" w:rsidRDefault="007A6D7A" w:rsidP="007A6D7A">
      <w:pPr>
        <w:pStyle w:val="Sansinterligne"/>
        <w:rPr>
          <w:b/>
          <w:sz w:val="32"/>
          <w:szCs w:val="32"/>
          <w:lang w:val="fr-CA"/>
        </w:rPr>
      </w:pPr>
      <w:r w:rsidRPr="003179AA">
        <w:rPr>
          <w:b/>
          <w:sz w:val="32"/>
          <w:szCs w:val="32"/>
          <w:lang w:val="fr-CA"/>
        </w:rPr>
        <w:t xml:space="preserve">FILA 12 </w:t>
      </w:r>
    </w:p>
    <w:p w:rsidR="007A6D7A" w:rsidRPr="003179AA" w:rsidRDefault="007A6D7A" w:rsidP="007A6D7A">
      <w:pPr>
        <w:pStyle w:val="Sansinterligne"/>
        <w:rPr>
          <w:b/>
          <w:sz w:val="32"/>
          <w:szCs w:val="32"/>
          <w:lang w:val="fr-CA"/>
        </w:rPr>
      </w:pPr>
      <w:r w:rsidRPr="003179AA">
        <w:rPr>
          <w:b/>
          <w:sz w:val="32"/>
          <w:szCs w:val="32"/>
          <w:lang w:val="fr-CA"/>
        </w:rPr>
        <w:t>Lecture individuelle</w:t>
      </w:r>
    </w:p>
    <w:p w:rsidR="007A6D7A" w:rsidRPr="003179AA" w:rsidRDefault="007A6D7A" w:rsidP="007A6D7A">
      <w:pPr>
        <w:pStyle w:val="Sansinterligne"/>
        <w:rPr>
          <w:sz w:val="32"/>
          <w:szCs w:val="32"/>
          <w:lang w:val="fr-CA"/>
        </w:rPr>
      </w:pPr>
    </w:p>
    <w:p w:rsidR="007A6D7A" w:rsidRPr="003179AA" w:rsidRDefault="007A6D7A" w:rsidP="007A6D7A">
      <w:pPr>
        <w:pStyle w:val="Sansinterligne"/>
        <w:rPr>
          <w:sz w:val="32"/>
          <w:szCs w:val="32"/>
          <w:u w:val="single"/>
          <w:lang w:val="fr-CA"/>
        </w:rPr>
      </w:pPr>
      <w:r w:rsidRPr="003179AA">
        <w:rPr>
          <w:sz w:val="32"/>
          <w:szCs w:val="32"/>
          <w:u w:val="single"/>
          <w:lang w:val="fr-CA"/>
        </w:rPr>
        <w:t>Quoi faire?</w:t>
      </w:r>
    </w:p>
    <w:p w:rsidR="007A6D7A" w:rsidRPr="003179AA" w:rsidRDefault="007A6D7A" w:rsidP="007A6D7A">
      <w:pPr>
        <w:pStyle w:val="Sansinterligne"/>
        <w:rPr>
          <w:sz w:val="32"/>
          <w:szCs w:val="32"/>
          <w:lang w:val="fr-CA"/>
        </w:rPr>
      </w:pPr>
    </w:p>
    <w:p w:rsidR="007A6D7A" w:rsidRPr="003179AA" w:rsidRDefault="007A6D7A" w:rsidP="007A6D7A">
      <w:pPr>
        <w:pStyle w:val="Sansinterligne"/>
        <w:numPr>
          <w:ilvl w:val="0"/>
          <w:numId w:val="2"/>
        </w:numPr>
        <w:rPr>
          <w:sz w:val="32"/>
          <w:szCs w:val="32"/>
          <w:lang w:val="fr-CA"/>
        </w:rPr>
      </w:pPr>
      <w:r w:rsidRPr="003179AA">
        <w:rPr>
          <w:sz w:val="32"/>
          <w:szCs w:val="32"/>
          <w:lang w:val="fr-CA"/>
        </w:rPr>
        <w:t>Lire 8 articles (entre 200 et 599 mots) ou 4 articles (600 mots ou plus)</w:t>
      </w:r>
    </w:p>
    <w:p w:rsidR="007A6D7A" w:rsidRPr="003179AA" w:rsidRDefault="007A6D7A" w:rsidP="007A6D7A">
      <w:pPr>
        <w:pStyle w:val="Sansinterligne"/>
        <w:rPr>
          <w:sz w:val="32"/>
          <w:szCs w:val="32"/>
          <w:lang w:val="fr-CA"/>
        </w:rPr>
      </w:pPr>
    </w:p>
    <w:p w:rsidR="007A6D7A" w:rsidRPr="003179AA" w:rsidRDefault="007A6D7A" w:rsidP="007A6D7A">
      <w:pPr>
        <w:pStyle w:val="Sansinterligne"/>
        <w:numPr>
          <w:ilvl w:val="0"/>
          <w:numId w:val="2"/>
        </w:numPr>
        <w:rPr>
          <w:sz w:val="32"/>
          <w:szCs w:val="32"/>
          <w:lang w:val="fr-CA"/>
        </w:rPr>
      </w:pPr>
      <w:r w:rsidRPr="003179AA">
        <w:rPr>
          <w:sz w:val="32"/>
          <w:szCs w:val="32"/>
          <w:lang w:val="fr-CA"/>
        </w:rPr>
        <w:t>Faire un compte rendu :</w:t>
      </w:r>
    </w:p>
    <w:p w:rsidR="007A6D7A" w:rsidRPr="003179AA" w:rsidRDefault="007A6D7A" w:rsidP="007A6D7A">
      <w:pPr>
        <w:pStyle w:val="Paragraphedeliste"/>
        <w:rPr>
          <w:sz w:val="32"/>
          <w:szCs w:val="32"/>
          <w:lang w:val="fr-CA"/>
        </w:rPr>
      </w:pPr>
    </w:p>
    <w:p w:rsidR="007A6D7A" w:rsidRPr="003179AA" w:rsidRDefault="007A6D7A" w:rsidP="007A6D7A">
      <w:pPr>
        <w:pStyle w:val="Sansinterligne"/>
        <w:numPr>
          <w:ilvl w:val="0"/>
          <w:numId w:val="3"/>
        </w:numPr>
        <w:rPr>
          <w:sz w:val="32"/>
          <w:szCs w:val="32"/>
          <w:lang w:val="fr-CA"/>
        </w:rPr>
      </w:pPr>
      <w:r w:rsidRPr="003179AA">
        <w:rPr>
          <w:sz w:val="32"/>
          <w:szCs w:val="32"/>
          <w:lang w:val="fr-CA"/>
        </w:rPr>
        <w:t>200 mots (article de 600 mots ou plus)</w:t>
      </w:r>
    </w:p>
    <w:p w:rsidR="007A6D7A" w:rsidRPr="003179AA" w:rsidRDefault="007A6D7A" w:rsidP="007A6D7A">
      <w:pPr>
        <w:pStyle w:val="Sansinterligne"/>
        <w:numPr>
          <w:ilvl w:val="0"/>
          <w:numId w:val="3"/>
        </w:numPr>
        <w:rPr>
          <w:sz w:val="32"/>
          <w:szCs w:val="32"/>
          <w:lang w:val="fr-CA"/>
        </w:rPr>
      </w:pPr>
      <w:r w:rsidRPr="003179AA">
        <w:rPr>
          <w:sz w:val="32"/>
          <w:szCs w:val="32"/>
          <w:lang w:val="fr-CA"/>
        </w:rPr>
        <w:t>100 mots (article entre 200 et 599 mots)</w:t>
      </w:r>
    </w:p>
    <w:p w:rsidR="007A6D7A" w:rsidRPr="003179AA" w:rsidRDefault="007A6D7A" w:rsidP="007A6D7A">
      <w:pPr>
        <w:pStyle w:val="Sansinterligne"/>
        <w:ind w:left="720"/>
        <w:rPr>
          <w:sz w:val="32"/>
          <w:szCs w:val="32"/>
          <w:lang w:val="fr-CA"/>
        </w:rPr>
      </w:pPr>
    </w:p>
    <w:p w:rsidR="007A6D7A" w:rsidRPr="003179AA" w:rsidRDefault="007A6D7A" w:rsidP="007A6D7A">
      <w:pPr>
        <w:pStyle w:val="Sansinterligne"/>
        <w:ind w:left="720"/>
        <w:rPr>
          <w:sz w:val="32"/>
          <w:szCs w:val="32"/>
          <w:lang w:val="fr-CA"/>
        </w:rPr>
      </w:pPr>
      <w:r w:rsidRPr="003179AA">
        <w:rPr>
          <w:sz w:val="32"/>
          <w:szCs w:val="32"/>
          <w:lang w:val="fr-CA"/>
        </w:rPr>
        <w:t>** Ton compte rendu devrait couvrir les choses suivantes :</w:t>
      </w:r>
    </w:p>
    <w:p w:rsidR="007A6D7A" w:rsidRPr="003179AA" w:rsidRDefault="007A6D7A" w:rsidP="007A6D7A">
      <w:pPr>
        <w:pStyle w:val="Sansinterligne"/>
        <w:numPr>
          <w:ilvl w:val="0"/>
          <w:numId w:val="3"/>
        </w:numPr>
        <w:rPr>
          <w:sz w:val="32"/>
          <w:szCs w:val="32"/>
          <w:lang w:val="fr-CA"/>
        </w:rPr>
      </w:pPr>
      <w:r w:rsidRPr="003179AA">
        <w:rPr>
          <w:sz w:val="32"/>
          <w:szCs w:val="32"/>
          <w:lang w:val="fr-CA"/>
        </w:rPr>
        <w:t>Explication du sujet de l’article</w:t>
      </w:r>
    </w:p>
    <w:p w:rsidR="007A6D7A" w:rsidRPr="003179AA" w:rsidRDefault="007A6D7A" w:rsidP="007A6D7A">
      <w:pPr>
        <w:pStyle w:val="Sansinterligne"/>
        <w:numPr>
          <w:ilvl w:val="0"/>
          <w:numId w:val="3"/>
        </w:numPr>
        <w:rPr>
          <w:sz w:val="32"/>
          <w:szCs w:val="32"/>
          <w:lang w:val="fr-CA"/>
        </w:rPr>
      </w:pPr>
      <w:r w:rsidRPr="003179AA">
        <w:rPr>
          <w:sz w:val="32"/>
          <w:szCs w:val="32"/>
          <w:lang w:val="fr-CA"/>
        </w:rPr>
        <w:t>Informations importantes mentionnées dans l’article</w:t>
      </w:r>
    </w:p>
    <w:p w:rsidR="007A6D7A" w:rsidRPr="003179AA" w:rsidRDefault="007A6D7A" w:rsidP="007A6D7A">
      <w:pPr>
        <w:pStyle w:val="Sansinterligne"/>
        <w:numPr>
          <w:ilvl w:val="0"/>
          <w:numId w:val="3"/>
        </w:numPr>
        <w:rPr>
          <w:sz w:val="32"/>
          <w:szCs w:val="32"/>
          <w:lang w:val="fr-CA"/>
        </w:rPr>
      </w:pPr>
      <w:r w:rsidRPr="003179AA">
        <w:rPr>
          <w:sz w:val="32"/>
          <w:szCs w:val="32"/>
          <w:lang w:val="fr-CA"/>
        </w:rPr>
        <w:t>Impressions personnelles (aimé/pas aimé, réflexion sur le sujet, etc.)</w:t>
      </w:r>
    </w:p>
    <w:p w:rsidR="007A6D7A" w:rsidRPr="003179AA" w:rsidRDefault="007A6D7A" w:rsidP="007A6D7A">
      <w:pPr>
        <w:pStyle w:val="Sansinterligne"/>
        <w:rPr>
          <w:sz w:val="32"/>
          <w:szCs w:val="32"/>
          <w:lang w:val="fr-CA"/>
        </w:rPr>
      </w:pPr>
    </w:p>
    <w:p w:rsidR="007A6D7A" w:rsidRPr="003179AA" w:rsidRDefault="007A6D7A" w:rsidP="007A6D7A">
      <w:pPr>
        <w:pStyle w:val="Sansinterligne"/>
        <w:numPr>
          <w:ilvl w:val="0"/>
          <w:numId w:val="2"/>
        </w:numPr>
        <w:rPr>
          <w:sz w:val="32"/>
          <w:szCs w:val="32"/>
          <w:lang w:val="fr-CA"/>
        </w:rPr>
      </w:pPr>
      <w:r w:rsidRPr="003179AA">
        <w:rPr>
          <w:sz w:val="32"/>
          <w:szCs w:val="32"/>
          <w:lang w:val="fr-CA"/>
        </w:rPr>
        <w:t>Remettre une copie papier de l’article</w:t>
      </w:r>
      <w:r w:rsidR="003179AA">
        <w:rPr>
          <w:sz w:val="32"/>
          <w:szCs w:val="32"/>
          <w:lang w:val="fr-CA"/>
        </w:rPr>
        <w:t xml:space="preserve"> (avec adresse internet)</w:t>
      </w:r>
      <w:r w:rsidRPr="003179AA">
        <w:rPr>
          <w:sz w:val="32"/>
          <w:szCs w:val="32"/>
          <w:lang w:val="fr-CA"/>
        </w:rPr>
        <w:t xml:space="preserve"> et son compte rendu broché ensemble.</w:t>
      </w:r>
    </w:p>
    <w:p w:rsidR="007A6D7A" w:rsidRPr="003179AA" w:rsidRDefault="007A6D7A" w:rsidP="007A6D7A">
      <w:pPr>
        <w:pStyle w:val="Sansinterligne"/>
        <w:rPr>
          <w:sz w:val="32"/>
          <w:szCs w:val="32"/>
          <w:lang w:val="fr-CA"/>
        </w:rPr>
      </w:pPr>
    </w:p>
    <w:p w:rsidR="007A6D7A" w:rsidRPr="003179AA" w:rsidRDefault="007A6D7A" w:rsidP="007A6D7A">
      <w:pPr>
        <w:pStyle w:val="Sansinterligne"/>
        <w:rPr>
          <w:sz w:val="32"/>
          <w:szCs w:val="32"/>
          <w:lang w:val="fr-CA"/>
        </w:rPr>
      </w:pPr>
    </w:p>
    <w:p w:rsidR="007A6D7A" w:rsidRPr="003179AA" w:rsidRDefault="007A6D7A" w:rsidP="007A6D7A">
      <w:pPr>
        <w:pStyle w:val="Sansinterligne"/>
        <w:rPr>
          <w:b/>
          <w:sz w:val="32"/>
          <w:szCs w:val="32"/>
          <w:lang w:val="fr-CA"/>
        </w:rPr>
      </w:pPr>
      <w:r w:rsidRPr="003179AA">
        <w:rPr>
          <w:sz w:val="32"/>
          <w:szCs w:val="32"/>
          <w:lang w:val="fr-CA"/>
        </w:rPr>
        <w:t xml:space="preserve">Date de remise : </w:t>
      </w:r>
      <w:r w:rsidR="00D54E95">
        <w:rPr>
          <w:b/>
          <w:sz w:val="32"/>
          <w:szCs w:val="32"/>
          <w:lang w:val="fr-CA"/>
        </w:rPr>
        <w:t>24 mai 2019</w:t>
      </w:r>
      <w:bookmarkStart w:id="0" w:name="_GoBack"/>
      <w:bookmarkEnd w:id="0"/>
    </w:p>
    <w:p w:rsidR="007A6D7A" w:rsidRPr="003179AA" w:rsidRDefault="007A6D7A" w:rsidP="007A6D7A">
      <w:pPr>
        <w:pStyle w:val="Sansinterligne"/>
        <w:rPr>
          <w:sz w:val="32"/>
          <w:szCs w:val="32"/>
          <w:lang w:val="fr-CA"/>
        </w:rPr>
      </w:pPr>
    </w:p>
    <w:p w:rsidR="007A6D7A" w:rsidRPr="003179AA" w:rsidRDefault="007A6D7A" w:rsidP="007A6D7A">
      <w:pPr>
        <w:pStyle w:val="Sansinterligne"/>
        <w:rPr>
          <w:sz w:val="32"/>
          <w:szCs w:val="32"/>
          <w:lang w:val="fr-CA"/>
        </w:rPr>
      </w:pPr>
      <w:r w:rsidRPr="003179AA">
        <w:rPr>
          <w:sz w:val="32"/>
          <w:szCs w:val="32"/>
          <w:lang w:val="fr-CA"/>
        </w:rPr>
        <w:t xml:space="preserve">**Ceci est un travail individuel et indépendant. Aucun temps de classe sera utilisé pour ce travail. Tu auras, cependant, le choix de prendre du temps dans ta période de travail libre qui </w:t>
      </w:r>
      <w:r w:rsidR="003179AA" w:rsidRPr="003179AA">
        <w:rPr>
          <w:sz w:val="32"/>
          <w:szCs w:val="32"/>
          <w:lang w:val="fr-CA"/>
        </w:rPr>
        <w:t>survient à chaque 2 semaines.</w:t>
      </w:r>
    </w:p>
    <w:p w:rsidR="007A6D7A" w:rsidRPr="003179AA" w:rsidRDefault="007A6D7A" w:rsidP="007A6D7A">
      <w:pPr>
        <w:pStyle w:val="Sansinterligne"/>
        <w:ind w:left="360"/>
        <w:rPr>
          <w:sz w:val="36"/>
          <w:szCs w:val="36"/>
          <w:lang w:val="fr-CA"/>
        </w:rPr>
      </w:pPr>
    </w:p>
    <w:p w:rsidR="007A6D7A" w:rsidRPr="003179AA" w:rsidRDefault="007A6D7A" w:rsidP="007A6D7A">
      <w:pPr>
        <w:pStyle w:val="Sansinterligne"/>
        <w:ind w:left="360"/>
        <w:rPr>
          <w:sz w:val="36"/>
          <w:szCs w:val="36"/>
          <w:lang w:val="fr-CA"/>
        </w:rPr>
      </w:pPr>
    </w:p>
    <w:sectPr w:rsidR="007A6D7A" w:rsidRPr="0031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76750"/>
    <w:multiLevelType w:val="hybridMultilevel"/>
    <w:tmpl w:val="8D848968"/>
    <w:lvl w:ilvl="0" w:tplc="6E063A0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17B5C"/>
    <w:multiLevelType w:val="hybridMultilevel"/>
    <w:tmpl w:val="6DC46280"/>
    <w:lvl w:ilvl="0" w:tplc="A3D2396C">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FD565F"/>
    <w:multiLevelType w:val="hybridMultilevel"/>
    <w:tmpl w:val="5A560718"/>
    <w:lvl w:ilvl="0" w:tplc="DD849E9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7A"/>
    <w:rsid w:val="003179AA"/>
    <w:rsid w:val="005C75BE"/>
    <w:rsid w:val="007A6D7A"/>
    <w:rsid w:val="00D5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FA99"/>
  <w15:chartTrackingRefBased/>
  <w15:docId w15:val="{6179F207-629C-4D0D-A579-D3A12A2B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6D7A"/>
    <w:pPr>
      <w:spacing w:after="0" w:line="240" w:lineRule="auto"/>
    </w:pPr>
  </w:style>
  <w:style w:type="paragraph" w:styleId="Paragraphedeliste">
    <w:name w:val="List Paragraph"/>
    <w:basedOn w:val="Normal"/>
    <w:uiPriority w:val="34"/>
    <w:qFormat/>
    <w:rsid w:val="007A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Belliveau, Annie (ASD-S)</dc:creator>
  <cp:keywords/>
  <dc:description/>
  <cp:lastModifiedBy>Belliveau, Annie (ASD-S)</cp:lastModifiedBy>
  <cp:revision>2</cp:revision>
  <dcterms:created xsi:type="dcterms:W3CDTF">2019-01-30T15:31:00Z</dcterms:created>
  <dcterms:modified xsi:type="dcterms:W3CDTF">2019-01-30T15:31:00Z</dcterms:modified>
</cp:coreProperties>
</file>